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4500C2" w14:textId="1E30AD36" w:rsidR="00B53DF7" w:rsidRDefault="00B53DF7">
      <w:pPr>
        <w:rPr>
          <w:b/>
          <w:bCs/>
        </w:rPr>
      </w:pPr>
      <w:r w:rsidRPr="00B53DF7">
        <w:rPr>
          <w:b/>
          <w:bCs/>
        </w:rPr>
        <w:t>Figure Trade Outcomes</w:t>
      </w:r>
      <w:r w:rsidR="00643819">
        <w:rPr>
          <w:b/>
          <w:bCs/>
        </w:rPr>
        <w:t>: The area of a triangle is equal to .5 x base x height</w:t>
      </w:r>
    </w:p>
    <w:p w14:paraId="400DFA2D" w14:textId="71824C06" w:rsidR="00B53DF7" w:rsidRDefault="00B53DF7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Happystan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Grumpburg</w:t>
      </w:r>
      <w:proofErr w:type="spellEnd"/>
    </w:p>
    <w:p w14:paraId="4F2E9D4D" w14:textId="34DD5892" w:rsidR="00B53DF7" w:rsidRDefault="00B53DF7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FE68819" wp14:editId="34478ACE">
            <wp:extent cx="5920740" cy="3180500"/>
            <wp:effectExtent l="0" t="0" r="381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193" cy="3213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B70C4" w14:textId="2978A2E5" w:rsidR="00B53DF7" w:rsidRDefault="00B53DF7">
      <w:pPr>
        <w:rPr>
          <w:b/>
          <w:bCs/>
        </w:rPr>
      </w:pPr>
      <w:r>
        <w:rPr>
          <w:b/>
          <w:bCs/>
        </w:rPr>
        <w:t xml:space="preserve">1. Refer to Figure Trade Outcomes. Consumer Surplus in </w:t>
      </w:r>
      <w:proofErr w:type="spellStart"/>
      <w:r>
        <w:rPr>
          <w:b/>
          <w:bCs/>
        </w:rPr>
        <w:t>Gumpburg</w:t>
      </w:r>
      <w:proofErr w:type="spellEnd"/>
      <w:r>
        <w:rPr>
          <w:b/>
          <w:bCs/>
        </w:rPr>
        <w:t xml:space="preserve"> in autarky is equal to _____.</w:t>
      </w:r>
    </w:p>
    <w:p w14:paraId="140E04A9" w14:textId="43792EE1" w:rsidR="00B53DF7" w:rsidRDefault="00B53DF7">
      <w:pPr>
        <w:rPr>
          <w:b/>
          <w:bCs/>
        </w:rPr>
      </w:pPr>
      <w:r>
        <w:rPr>
          <w:b/>
          <w:bCs/>
        </w:rPr>
        <w:t>A. 4</w:t>
      </w:r>
    </w:p>
    <w:p w14:paraId="1B084542" w14:textId="6ECCCEEB" w:rsidR="00B53DF7" w:rsidRDefault="00B53DF7">
      <w:pPr>
        <w:rPr>
          <w:b/>
          <w:bCs/>
        </w:rPr>
      </w:pPr>
      <w:r>
        <w:rPr>
          <w:b/>
          <w:bCs/>
        </w:rPr>
        <w:t>B. 8</w:t>
      </w:r>
    </w:p>
    <w:p w14:paraId="422B00E9" w14:textId="41C920F9" w:rsidR="00B53DF7" w:rsidRPr="00232513" w:rsidRDefault="00B53DF7">
      <w:pPr>
        <w:rPr>
          <w:b/>
          <w:bCs/>
        </w:rPr>
      </w:pPr>
      <w:r w:rsidRPr="00232513">
        <w:rPr>
          <w:b/>
          <w:bCs/>
        </w:rPr>
        <w:t>C. 20</w:t>
      </w:r>
    </w:p>
    <w:p w14:paraId="1E877750" w14:textId="5A28DA75" w:rsidR="00B53DF7" w:rsidRPr="00232513" w:rsidRDefault="00B53DF7">
      <w:pPr>
        <w:rPr>
          <w:b/>
          <w:bCs/>
        </w:rPr>
      </w:pPr>
      <w:r w:rsidRPr="00232513">
        <w:rPr>
          <w:b/>
          <w:bCs/>
        </w:rPr>
        <w:t>D. 40</w:t>
      </w:r>
    </w:p>
    <w:p w14:paraId="2F16D26D" w14:textId="199376F7" w:rsidR="00B53DF7" w:rsidRPr="00232513" w:rsidRDefault="00B53DF7">
      <w:pPr>
        <w:rPr>
          <w:b/>
          <w:bCs/>
        </w:rPr>
      </w:pPr>
    </w:p>
    <w:p w14:paraId="4947B3A0" w14:textId="5B648A63" w:rsidR="00B53DF7" w:rsidRPr="00232513" w:rsidRDefault="00B53DF7">
      <w:pPr>
        <w:rPr>
          <w:b/>
          <w:bCs/>
        </w:rPr>
      </w:pPr>
      <w:r w:rsidRPr="00232513">
        <w:rPr>
          <w:b/>
          <w:bCs/>
        </w:rPr>
        <w:t xml:space="preserve">2. Refer to Figure Trade Outcomes. Producer Surplus in </w:t>
      </w:r>
      <w:proofErr w:type="spellStart"/>
      <w:r w:rsidRPr="00232513">
        <w:rPr>
          <w:b/>
          <w:bCs/>
        </w:rPr>
        <w:t>Happystan</w:t>
      </w:r>
      <w:proofErr w:type="spellEnd"/>
      <w:r w:rsidRPr="00232513">
        <w:rPr>
          <w:b/>
          <w:bCs/>
        </w:rPr>
        <w:t xml:space="preserve"> in autarky is equal to _____.</w:t>
      </w:r>
    </w:p>
    <w:p w14:paraId="06DD9CC6" w14:textId="0611602C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A. 8</w:t>
      </w:r>
    </w:p>
    <w:p w14:paraId="7ED41CC9" w14:textId="295F4CD7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B. 10</w:t>
      </w:r>
    </w:p>
    <w:p w14:paraId="2A614873" w14:textId="16972ECE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C. 40</w:t>
      </w:r>
    </w:p>
    <w:p w14:paraId="71254050" w14:textId="3B4F348E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D. 80</w:t>
      </w:r>
    </w:p>
    <w:p w14:paraId="3B1DF21A" w14:textId="062ED184" w:rsidR="00B53DF7" w:rsidRPr="00232513" w:rsidRDefault="00B53DF7">
      <w:pPr>
        <w:rPr>
          <w:b/>
          <w:bCs/>
        </w:rPr>
      </w:pPr>
    </w:p>
    <w:p w14:paraId="4D285AF1" w14:textId="350EC267" w:rsidR="00B53DF7" w:rsidRPr="00232513" w:rsidRDefault="00B53DF7">
      <w:pPr>
        <w:rPr>
          <w:b/>
          <w:bCs/>
        </w:rPr>
      </w:pPr>
      <w:r w:rsidRPr="00232513">
        <w:rPr>
          <w:b/>
          <w:bCs/>
        </w:rPr>
        <w:t>3. Refer to Figure Trade Outcomes. Under free trade the world price is _____.</w:t>
      </w:r>
    </w:p>
    <w:p w14:paraId="55B8822B" w14:textId="76AF55D2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A. 6</w:t>
      </w:r>
    </w:p>
    <w:p w14:paraId="2266A109" w14:textId="5716DD87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B. 8</w:t>
      </w:r>
    </w:p>
    <w:p w14:paraId="563CA1F2" w14:textId="4880AB3C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C. 9</w:t>
      </w:r>
    </w:p>
    <w:p w14:paraId="6F1DAC49" w14:textId="2E5DD2BF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D. 10</w:t>
      </w:r>
    </w:p>
    <w:p w14:paraId="46374CEC" w14:textId="77777777" w:rsidR="00B53DF7" w:rsidRPr="00232513" w:rsidRDefault="00B53DF7">
      <w:pPr>
        <w:rPr>
          <w:b/>
          <w:bCs/>
        </w:rPr>
      </w:pPr>
    </w:p>
    <w:p w14:paraId="345C82F6" w14:textId="0BDBB155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 xml:space="preserve">4. Refer to Figure Trade Outcomes. The difference in Producer Surplus in </w:t>
      </w:r>
      <w:proofErr w:type="spellStart"/>
      <w:r w:rsidRPr="00232513">
        <w:rPr>
          <w:b/>
          <w:bCs/>
        </w:rPr>
        <w:t>Grumpburg</w:t>
      </w:r>
      <w:proofErr w:type="spellEnd"/>
      <w:r w:rsidRPr="00232513">
        <w:rPr>
          <w:b/>
          <w:bCs/>
        </w:rPr>
        <w:t xml:space="preserve"> as a result of moving from autarky to trade is equal to _____.</w:t>
      </w:r>
    </w:p>
    <w:p w14:paraId="5C18F58D" w14:textId="1AD8BA79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A. 6</w:t>
      </w:r>
    </w:p>
    <w:p w14:paraId="4491086D" w14:textId="0776754C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 xml:space="preserve">B. 14 </w:t>
      </w:r>
    </w:p>
    <w:p w14:paraId="0AFD0E26" w14:textId="7B50CA81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C. 16</w:t>
      </w:r>
    </w:p>
    <w:p w14:paraId="29148566" w14:textId="26A98DE1" w:rsidR="00B53DF7" w:rsidRPr="00232513" w:rsidRDefault="00B53DF7" w:rsidP="00B53DF7">
      <w:pPr>
        <w:rPr>
          <w:b/>
          <w:bCs/>
        </w:rPr>
      </w:pPr>
      <w:r w:rsidRPr="00232513">
        <w:rPr>
          <w:b/>
          <w:bCs/>
        </w:rPr>
        <w:t>D. 30</w:t>
      </w:r>
    </w:p>
    <w:p w14:paraId="7CADD8A1" w14:textId="1952D0C0" w:rsidR="00B53DF7" w:rsidRPr="00232513" w:rsidRDefault="00B53DF7">
      <w:pPr>
        <w:rPr>
          <w:b/>
          <w:bCs/>
        </w:rPr>
      </w:pPr>
    </w:p>
    <w:p w14:paraId="191F1B10" w14:textId="1E31C39E" w:rsidR="00643819" w:rsidRPr="00232513" w:rsidRDefault="00643819">
      <w:pPr>
        <w:rPr>
          <w:b/>
          <w:bCs/>
        </w:rPr>
      </w:pPr>
      <w:r w:rsidRPr="00232513">
        <w:rPr>
          <w:b/>
          <w:bCs/>
        </w:rPr>
        <w:t xml:space="preserve">5. Refer to Figure Trade Outcomes. The difference in Total Surplus in </w:t>
      </w:r>
      <w:proofErr w:type="spellStart"/>
      <w:r w:rsidRPr="00232513">
        <w:rPr>
          <w:b/>
          <w:bCs/>
        </w:rPr>
        <w:t>Happystan</w:t>
      </w:r>
      <w:proofErr w:type="spellEnd"/>
      <w:r w:rsidRPr="00232513">
        <w:rPr>
          <w:b/>
          <w:bCs/>
        </w:rPr>
        <w:t xml:space="preserve"> as a result of moving from autarky to trade is equal to _____.</w:t>
      </w:r>
    </w:p>
    <w:p w14:paraId="34855DB4" w14:textId="77777777" w:rsidR="00643819" w:rsidRPr="00232513" w:rsidRDefault="00643819" w:rsidP="00643819">
      <w:pPr>
        <w:rPr>
          <w:b/>
          <w:bCs/>
        </w:rPr>
      </w:pPr>
      <w:r w:rsidRPr="00232513">
        <w:rPr>
          <w:b/>
          <w:bCs/>
        </w:rPr>
        <w:t>A. 6</w:t>
      </w:r>
    </w:p>
    <w:p w14:paraId="7B689B1A" w14:textId="45A74AFA" w:rsidR="00643819" w:rsidRPr="00232513" w:rsidRDefault="00643819" w:rsidP="00643819">
      <w:pPr>
        <w:rPr>
          <w:b/>
          <w:bCs/>
        </w:rPr>
      </w:pPr>
      <w:r w:rsidRPr="00232513">
        <w:rPr>
          <w:b/>
          <w:bCs/>
        </w:rPr>
        <w:t xml:space="preserve">B. 10 </w:t>
      </w:r>
    </w:p>
    <w:p w14:paraId="7713370B" w14:textId="5B179CC6" w:rsidR="00643819" w:rsidRPr="00232513" w:rsidRDefault="00643819" w:rsidP="00643819">
      <w:pPr>
        <w:rPr>
          <w:b/>
          <w:bCs/>
        </w:rPr>
      </w:pPr>
      <w:r w:rsidRPr="00232513">
        <w:rPr>
          <w:b/>
          <w:bCs/>
        </w:rPr>
        <w:t>C. 12</w:t>
      </w:r>
    </w:p>
    <w:p w14:paraId="5FCF7341" w14:textId="6B294360" w:rsidR="00643819" w:rsidRPr="00232513" w:rsidRDefault="00643819">
      <w:pPr>
        <w:rPr>
          <w:b/>
          <w:bCs/>
        </w:rPr>
      </w:pPr>
      <w:r w:rsidRPr="00232513">
        <w:rPr>
          <w:b/>
          <w:bCs/>
        </w:rPr>
        <w:t>D. 24</w:t>
      </w:r>
    </w:p>
    <w:sectPr w:rsidR="00643819" w:rsidRPr="00232513" w:rsidSect="00643819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572A84" w14:textId="77777777" w:rsidR="00265CAA" w:rsidRDefault="00265CAA" w:rsidP="00643819">
      <w:r>
        <w:separator/>
      </w:r>
    </w:p>
  </w:endnote>
  <w:endnote w:type="continuationSeparator" w:id="0">
    <w:p w14:paraId="2737510A" w14:textId="77777777" w:rsidR="00265CAA" w:rsidRDefault="00265CAA" w:rsidP="00643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F1C6F6" w14:textId="77777777" w:rsidR="00265CAA" w:rsidRDefault="00265CAA" w:rsidP="00643819">
      <w:r>
        <w:separator/>
      </w:r>
    </w:p>
  </w:footnote>
  <w:footnote w:type="continuationSeparator" w:id="0">
    <w:p w14:paraId="15993EBC" w14:textId="77777777" w:rsidR="00265CAA" w:rsidRDefault="00265CAA" w:rsidP="00643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0FAAF" w14:textId="110CFEC7" w:rsidR="00643819" w:rsidRDefault="00643819">
    <w:pPr>
      <w:pStyle w:val="Header"/>
    </w:pPr>
    <w:r>
      <w:t>International – Chap. 2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DF7"/>
    <w:rsid w:val="00232513"/>
    <w:rsid w:val="00265CAA"/>
    <w:rsid w:val="004372C4"/>
    <w:rsid w:val="00643819"/>
    <w:rsid w:val="00B51BB4"/>
    <w:rsid w:val="00B5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5EE4C"/>
  <w15:chartTrackingRefBased/>
  <w15:docId w15:val="{39E39F24-FAD5-428A-A656-F04F2B551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38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819"/>
  </w:style>
  <w:style w:type="paragraph" w:styleId="Footer">
    <w:name w:val="footer"/>
    <w:basedOn w:val="Normal"/>
    <w:link w:val="FooterChar"/>
    <w:uiPriority w:val="99"/>
    <w:unhideWhenUsed/>
    <w:rsid w:val="006438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8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2</cp:revision>
  <dcterms:created xsi:type="dcterms:W3CDTF">2020-07-01T18:41:00Z</dcterms:created>
  <dcterms:modified xsi:type="dcterms:W3CDTF">2020-07-02T15:46:00Z</dcterms:modified>
</cp:coreProperties>
</file>